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685"/>
        <w:gridCol w:w="155"/>
        <w:gridCol w:w="1276"/>
        <w:gridCol w:w="491"/>
        <w:gridCol w:w="196"/>
        <w:gridCol w:w="22"/>
        <w:gridCol w:w="1417"/>
        <w:gridCol w:w="10"/>
      </w:tblGrid>
      <w:tr w:rsidR="00996D78" w:rsidRPr="004B64D7" w14:paraId="77201473" w14:textId="77777777" w:rsidTr="00FD23EC">
        <w:trPr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4B64D7" w14:paraId="1F08B32E" w14:textId="77777777" w:rsidTr="00FD23EC">
        <w:trPr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3945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31" w:type="dxa"/>
            <w:gridSpan w:val="2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3945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431" w:type="dxa"/>
            <w:gridSpan w:val="2"/>
            <w:vAlign w:val="center"/>
          </w:tcPr>
          <w:p w14:paraId="5E12DBC9" w14:textId="7DF28D7C" w:rsidR="00E23E7D" w:rsidRPr="00E7674F" w:rsidRDefault="00A979B2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19</w:t>
            </w:r>
            <w:r w:rsidR="003219FE">
              <w:rPr>
                <w:b/>
                <w:lang w:val="pl-PL"/>
              </w:rPr>
              <w:t>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8563C3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78002EA6" w:rsidR="00910114" w:rsidRPr="00C72BF2" w:rsidRDefault="004B64D7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ZBIORNIK BUFOROWY  4000l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731442BB" w:rsidR="005D37F0" w:rsidRPr="008A3779" w:rsidRDefault="004B64D7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REFLEX</w:t>
            </w:r>
          </w:p>
        </w:tc>
      </w:tr>
      <w:tr w:rsidR="00996D78" w:rsidRPr="004B64D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5BB98EE2" w:rsidR="00090207" w:rsidRPr="008A3779" w:rsidRDefault="00A979B2" w:rsidP="00090207">
            <w:pPr>
              <w:rPr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b/>
                <w:sz w:val="20"/>
                <w:szCs w:val="20"/>
                <w:lang w:val="pl-PL"/>
              </w:rPr>
              <w:t>P</w:t>
            </w:r>
            <w:r w:rsidR="003219FE">
              <w:rPr>
                <w:b/>
                <w:sz w:val="20"/>
                <w:szCs w:val="20"/>
                <w:lang w:val="pl-PL"/>
              </w:rPr>
              <w:t>odbasenie</w:t>
            </w:r>
            <w:proofErr w:type="spellEnd"/>
            <w:r>
              <w:rPr>
                <w:b/>
                <w:sz w:val="20"/>
                <w:szCs w:val="20"/>
                <w:lang w:val="pl-PL"/>
              </w:rPr>
              <w:t xml:space="preserve"> części nowobudowanej</w:t>
            </w:r>
            <w:r w:rsidR="004B64D7">
              <w:rPr>
                <w:b/>
                <w:sz w:val="20"/>
                <w:szCs w:val="20"/>
                <w:lang w:val="pl-PL"/>
              </w:rPr>
              <w:t xml:space="preserve"> – pomieszczenie węzła </w:t>
            </w:r>
            <w:proofErr w:type="spellStart"/>
            <w:r w:rsidR="004B64D7">
              <w:rPr>
                <w:b/>
                <w:sz w:val="20"/>
                <w:szCs w:val="20"/>
                <w:lang w:val="pl-PL"/>
              </w:rPr>
              <w:t>cwu</w:t>
            </w:r>
            <w:proofErr w:type="spellEnd"/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3C25EC4" w:rsidR="00396A31" w:rsidRPr="00C4385C" w:rsidRDefault="004B64D7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PZH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4CDCCD8" w:rsidR="00396A31" w:rsidRPr="0011725D" w:rsidRDefault="004B64D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382C94F7" w:rsidR="00396A31" w:rsidRPr="001F6E70" w:rsidRDefault="004B64D7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Oświadczenie producenta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3C2E" w14:textId="77777777" w:rsidR="003F0917" w:rsidRDefault="003F0917" w:rsidP="001F16DB">
      <w:r>
        <w:separator/>
      </w:r>
    </w:p>
  </w:endnote>
  <w:endnote w:type="continuationSeparator" w:id="0">
    <w:p w14:paraId="597B5A36" w14:textId="77777777" w:rsidR="003F0917" w:rsidRDefault="003F0917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69961" w14:textId="77777777" w:rsidR="003F0917" w:rsidRDefault="003F0917" w:rsidP="001F16DB">
      <w:r>
        <w:separator/>
      </w:r>
    </w:p>
  </w:footnote>
  <w:footnote w:type="continuationSeparator" w:id="0">
    <w:p w14:paraId="43173AE6" w14:textId="77777777" w:rsidR="003F0917" w:rsidRDefault="003F0917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20E4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3F0917"/>
    <w:rsid w:val="004B44D6"/>
    <w:rsid w:val="004B64D7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3C3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979B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A42DA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32C4-6DE3-4C9E-8E97-F48A6643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2023-10-19T10:06:00Z</dcterms:modified>
</cp:coreProperties>
</file>